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Poppins" w:hAnsi="Poppins" w:eastAsia="Poppins" w:cs="Poppins"/>
          <w:color w:val="45818E"/>
          <w:sz w:val="20"/>
          <w:szCs w:val="20"/>
        </w:rPr>
      </w:pPr>
      <w: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365760" cy="10668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0668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0pt;height:840pt;width:28.8pt;mso-position-horizontal:left;mso-position-horizontal-relative:page;z-index:-251658240;v-text-anchor:middle;mso-width-relative:page;mso-height-relative:page;" fillcolor="#FFFF00" filled="t" stroked="f" coordsize="21600,21600" o:gfxdata="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F7fY40wAAAAUBAAAPAAAAAAAAAAEAIAAAACIAAABkcnMv&#10;ZG93bnJldi54bWxQSwECFAAUAAAACACHTuJAayrCf88BAACgAwAADgAAAAAAAAABACAAAAAiAQAA&#10;ZHJzL2Uyb0RvYy54bWxQSwUGAAAAAAYABgBZAQAAYwUAAAAA&#10;">
                <v:fill on="t" focussize="0,0"/>
                <v:stroke on="f"/>
                <v:imagedata o:title=""/>
                <o:lock v:ext="edit" aspectratio="f"/>
                <v:textbox inset="7.1988188976378pt,7.1988188976378pt,7.1988188976378pt,7.1988188976378pt">
                  <w:txbxContent>
                    <w:p>
                      <w:pPr>
                        <w:spacing w:line="240" w:lineRule="auto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Poppins" w:hAnsi="Poppins" w:eastAsia="Poppins" w:cs="Poppins"/>
          <w:sz w:val="28"/>
          <w:szCs w:val="28"/>
        </w:rPr>
      </w:pPr>
      <w:r>
        <w:rPr>
          <w:rFonts w:ascii="Poppins" w:hAnsi="Poppins" w:eastAsia="Poppins" w:cs="Poppins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32385</wp:posOffset>
                </wp:positionV>
                <wp:extent cx="3051810" cy="62865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81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808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  <w:t>P</w:t>
                            </w: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  <w:lang w:val="id-ID"/>
                              </w:rPr>
                              <w:t>ersonal</w:t>
                            </w: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  <w:t xml:space="preserve"> Budget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22pt;margin-top:2.55pt;height:49.5pt;width:240.3pt;z-index:-251656192;mso-width-relative:page;mso-height-relative:page;" filled="f" stroked="f" coordsize="21600,21600" o:gfxdata="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3w5BQ9YAAAAJAQAADwAAAAAAAAABACAAAAAiAAAAZHJzL2Rvd25yZXYueG1sUEsBAhQA&#10;FAAAAAgAh07iQHdu2OJmAgAAxAQAAA4AAAAAAAAAAQAgAAAAJQEAAGRycy9lMm9Eb2MueG1sUEsF&#10;BgAAAAAGAAYAWQEAAP0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auto"/>
                          <w:sz w:val="44"/>
                          <w:szCs w:val="44"/>
                        </w:rPr>
                        <w:t>P</w:t>
                      </w: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auto"/>
                          <w:sz w:val="44"/>
                          <w:szCs w:val="44"/>
                          <w:lang w:val="id-ID"/>
                        </w:rPr>
                        <w:t>ersonal</w:t>
                      </w: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auto"/>
                          <w:sz w:val="44"/>
                          <w:szCs w:val="44"/>
                        </w:rPr>
                        <w:t xml:space="preserve"> Budget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Project Name: Miller’s Firm Office</w: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Project Location: 4174  Bridge Street, Lecanto, FL 34461</w: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Start Date: May 24, 2030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End Date: July 24, 2031</w: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Budget: $1,050,000</w:t>
      </w:r>
    </w:p>
    <w:tbl>
      <w:tblPr>
        <w:tblStyle w:val="14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505"/>
        <w:gridCol w:w="1505"/>
        <w:gridCol w:w="1504"/>
        <w:gridCol w:w="1504"/>
        <w:gridCol w:w="1504"/>
        <w:gridCol w:w="150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Poppins" w:hAnsi="Poppins" w:eastAsia="Poppins" w:cs="Poppins"/>
                <w:b/>
                <w:color w:val="auto"/>
                <w:sz w:val="28"/>
                <w:szCs w:val="28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8"/>
                <w:szCs w:val="28"/>
              </w:rPr>
              <w:t>Major Investments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Description</w:t>
            </w:r>
          </w:p>
        </w:tc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Budget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Actual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Advance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Variance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Status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Land Cost</w:t>
            </w:r>
          </w:p>
        </w:tc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$700,000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$500,00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$200,00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$200,00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Completed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Land Registration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$300,000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$150,000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$80,000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$50,000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In Progress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Electricity Connection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$10,000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$8,500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$5,500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$4,000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Not Started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Total:</w:t>
            </w:r>
          </w:p>
        </w:tc>
        <w:tc>
          <w:tcPr>
            <w:tcW w:w="1505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$1,010,000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$658,500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$285,500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$254,000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both"/>
              <w:rPr>
                <w:rFonts w:ascii="Poppins" w:hAnsi="Poppins" w:eastAsia="Poppins" w:cs="Poppins"/>
                <w:b/>
                <w:color w:val="auto"/>
                <w:sz w:val="28"/>
                <w:szCs w:val="28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8"/>
                <w:szCs w:val="28"/>
              </w:rPr>
              <w:t>Off-site Investments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Description</w:t>
            </w:r>
          </w:p>
        </w:tc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Budget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Actual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Advance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Variance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0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auto"/>
                <w:sz w:val="20"/>
                <w:szCs w:val="20"/>
              </w:rPr>
              <w:t>Status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Sand</w:t>
            </w:r>
          </w:p>
        </w:tc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$3,000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$2,000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NA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$1,500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Not Started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Concrete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$5,000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$4,500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$3,000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$2,500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In Progress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Doors &amp; Windows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$2,000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$1,500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NA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$1,000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auto"/>
                <w:sz w:val="16"/>
                <w:szCs w:val="16"/>
              </w:rPr>
              <w:t>Completed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Total:</w:t>
            </w:r>
          </w:p>
        </w:tc>
        <w:tc>
          <w:tcPr>
            <w:tcW w:w="1505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$10,000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$8,000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$3,000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  <w:t>$5,000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auto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sectPr>
      <w:footerReference r:id="rId3" w:type="default"/>
      <w:pgSz w:w="11906" w:h="16838"/>
      <w:pgMar w:top="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C06"/>
    <w:rsid w:val="00281B2D"/>
    <w:rsid w:val="00B77C06"/>
    <w:rsid w:val="00C45121"/>
    <w:rsid w:val="7479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5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Header Char"/>
    <w:basedOn w:val="12"/>
    <w:link w:val="9"/>
    <w:uiPriority w:val="99"/>
  </w:style>
  <w:style w:type="character" w:customStyle="1" w:styleId="16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639</Characters>
  <Lines>5</Lines>
  <Paragraphs>1</Paragraphs>
  <TotalTime>5</TotalTime>
  <ScaleCrop>false</ScaleCrop>
  <LinksUpToDate>false</LinksUpToDate>
  <CharactersWithSpaces>749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2020-09-07T01:41:00Z</dcterms:created>
  <dc:creator>Toshiba</dc:creator>
  <cp:lastModifiedBy>Maya</cp:lastModifiedBy>
  <dcterms:modified xsi:type="dcterms:W3CDTF">2020-10-27T09:30:38Z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